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444"/>
          <w:tab w:val="left" w:pos="2720"/>
          <w:tab w:val="left" w:pos="2828"/>
        </w:tabs>
        <w:spacing w:line="440" w:lineRule="exact"/>
        <w:ind w:firstLine="3343" w:firstLineChars="900"/>
        <w:rPr>
          <w:rFonts w:hint="eastAsia"/>
          <w:szCs w:val="28"/>
        </w:rPr>
      </w:pPr>
      <w:r>
        <w:rPr>
          <w:rFonts w:hint="eastAsia" w:ascii="宋体" w:hAnsi="宋体"/>
          <w:b/>
          <w:bCs/>
          <w:sz w:val="37"/>
          <w:szCs w:val="37"/>
          <w:lang w:eastAsia="zh-CN"/>
        </w:rPr>
        <w:tab/>
      </w:r>
      <w:r>
        <w:rPr>
          <w:rFonts w:hint="eastAsia" w:ascii="宋体" w:hAnsi="宋体"/>
          <w:b/>
          <w:bCs/>
          <w:sz w:val="37"/>
          <w:szCs w:val="37"/>
          <w:lang w:eastAsia="zh-CN"/>
        </w:rPr>
        <w:tab/>
      </w:r>
      <w:r>
        <w:rPr>
          <w:rFonts w:hint="eastAsia" w:ascii="宋体" w:hAnsi="宋体"/>
          <w:b/>
          <w:bCs/>
          <w:sz w:val="37"/>
          <w:szCs w:val="37"/>
        </w:rPr>
        <w:t xml:space="preserve">  投标函</w:t>
      </w:r>
    </w:p>
    <w:p>
      <w:pPr>
        <w:spacing w:line="440" w:lineRule="exact"/>
        <w:ind w:left="980"/>
        <w:rPr>
          <w:rFonts w:hint="eastAsia"/>
          <w:szCs w:val="28"/>
        </w:rPr>
      </w:pPr>
    </w:p>
    <w:p>
      <w:pPr>
        <w:spacing w:line="360" w:lineRule="auto"/>
        <w:jc w:val="left"/>
        <w:rPr>
          <w:rFonts w:hint="eastAsia" w:ascii="宋体" w:hAnsi="宋体"/>
          <w:b/>
          <w:bCs/>
          <w:sz w:val="26"/>
          <w:szCs w:val="26"/>
        </w:rPr>
      </w:pPr>
      <w:r>
        <w:rPr>
          <w:rFonts w:hint="eastAsia" w:ascii="宋体" w:hAnsi="宋体"/>
          <w:b/>
          <w:bCs/>
          <w:sz w:val="24"/>
        </w:rPr>
        <w:t>福建</w:t>
      </w:r>
      <w:r>
        <w:rPr>
          <w:rFonts w:hint="eastAsia" w:ascii="宋体" w:hAnsi="宋体"/>
          <w:b/>
          <w:bCs/>
          <w:sz w:val="24"/>
          <w:lang w:eastAsia="zh-CN"/>
        </w:rPr>
        <w:t>福能</w:t>
      </w:r>
      <w:r>
        <w:rPr>
          <w:rFonts w:hint="eastAsia" w:ascii="宋体" w:hAnsi="宋体"/>
          <w:b/>
          <w:bCs/>
          <w:sz w:val="24"/>
        </w:rPr>
        <w:t>南</w:t>
      </w:r>
      <w:r>
        <w:rPr>
          <w:rFonts w:hint="eastAsia" w:ascii="宋体" w:hAnsi="宋体"/>
          <w:b/>
          <w:bCs/>
          <w:sz w:val="24"/>
          <w:lang w:eastAsia="zh-CN"/>
        </w:rPr>
        <w:t>纺卫生材料</w:t>
      </w:r>
      <w:r>
        <w:rPr>
          <w:rFonts w:hint="eastAsia" w:ascii="宋体" w:hAnsi="宋体"/>
          <w:b/>
          <w:bCs/>
          <w:sz w:val="24"/>
        </w:rPr>
        <w:t>有限公司</w:t>
      </w:r>
      <w:r>
        <w:rPr>
          <w:rFonts w:hint="eastAsia" w:ascii="宋体" w:hAnsi="宋体"/>
          <w:b/>
          <w:bCs/>
          <w:sz w:val="26"/>
          <w:szCs w:val="26"/>
        </w:rPr>
        <w: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sz w:val="24"/>
          <w:szCs w:val="22"/>
        </w:rPr>
      </w:pPr>
      <w:r>
        <w:rPr>
          <w:rFonts w:hint="eastAsia" w:ascii="宋体" w:hAnsi="宋体"/>
          <w:sz w:val="24"/>
          <w:szCs w:val="22"/>
        </w:rPr>
        <w:t>1、根据你方招标项目《</w:t>
      </w:r>
      <w:r>
        <w:rPr>
          <w:rFonts w:hint="eastAsia" w:ascii="宋体" w:hAnsi="宋体"/>
          <w:b/>
          <w:bCs/>
          <w:sz w:val="24"/>
          <w:szCs w:val="22"/>
          <w:lang w:eastAsia="zh-CN"/>
        </w:rPr>
        <w:t>福能南纺</w:t>
      </w:r>
      <w:r>
        <w:rPr>
          <w:rFonts w:hint="eastAsia" w:ascii="宋体" w:hAnsi="宋体"/>
          <w:b/>
          <w:bCs/>
          <w:sz w:val="24"/>
          <w:szCs w:val="22"/>
          <w:lang w:val="en-US" w:eastAsia="zh-CN"/>
        </w:rPr>
        <w:t>2024</w:t>
      </w:r>
      <w:bookmarkStart w:id="0" w:name="_GoBack"/>
      <w:bookmarkEnd w:id="0"/>
      <w:r>
        <w:rPr>
          <w:rFonts w:hint="eastAsia" w:ascii="宋体" w:hAnsi="宋体"/>
          <w:b/>
          <w:bCs/>
          <w:sz w:val="24"/>
          <w:szCs w:val="22"/>
          <w:lang w:val="en-US" w:eastAsia="zh-CN"/>
        </w:rPr>
        <w:t>年度基建</w:t>
      </w:r>
      <w:r>
        <w:rPr>
          <w:rFonts w:hint="eastAsia" w:ascii="宋体" w:hAnsi="宋体"/>
          <w:b/>
          <w:bCs/>
          <w:sz w:val="24"/>
          <w:szCs w:val="22"/>
          <w:lang w:eastAsia="zh-CN"/>
        </w:rPr>
        <w:t>维修及技改（措）土建配套项目施工任务》</w:t>
      </w:r>
      <w:r>
        <w:rPr>
          <w:rFonts w:hint="eastAsia" w:ascii="宋体" w:hAnsi="宋体"/>
          <w:sz w:val="24"/>
          <w:szCs w:val="22"/>
          <w:lang w:eastAsia="zh-CN"/>
        </w:rPr>
        <w:t>工程的招标文件，按照《中华人民共和国</w:t>
      </w:r>
      <w:r>
        <w:rPr>
          <w:rFonts w:hint="eastAsia" w:ascii="宋体" w:hAnsi="宋体"/>
          <w:sz w:val="24"/>
          <w:szCs w:val="22"/>
        </w:rPr>
        <w:t>招标投标法》等有关规定，经踏勘项目现场和研究上述招标文件的投标须知、合同条款、工程建设标准及其他有关文件后，</w:t>
      </w:r>
      <w:r>
        <w:rPr>
          <w:rFonts w:hint="eastAsia" w:ascii="黑体" w:hAnsi="宋体" w:eastAsia="黑体"/>
          <w:sz w:val="24"/>
          <w:szCs w:val="22"/>
        </w:rPr>
        <w:t>我方愿以</w:t>
      </w:r>
      <w:r>
        <w:rPr>
          <w:rFonts w:hint="eastAsia" w:ascii="黑体" w:hAnsi="宋体" w:eastAsia="黑体"/>
          <w:sz w:val="24"/>
          <w:szCs w:val="22"/>
          <w:lang w:eastAsia="zh-CN"/>
        </w:rPr>
        <w:t>优惠率</w:t>
      </w:r>
      <w:r>
        <w:rPr>
          <w:rFonts w:hint="eastAsia" w:ascii="黑体" w:hAnsi="宋体" w:eastAsia="黑体"/>
          <w:sz w:val="24"/>
          <w:szCs w:val="22"/>
          <w:u w:val="single"/>
          <w:lang w:val="en-US" w:eastAsia="zh-CN"/>
        </w:rPr>
        <w:t xml:space="preserve">     </w:t>
      </w:r>
      <w:r>
        <w:rPr>
          <w:rFonts w:hint="eastAsia" w:ascii="黑体" w:hAnsi="宋体" w:eastAsia="黑体"/>
          <w:sz w:val="24"/>
          <w:szCs w:val="22"/>
          <w:u w:val="none"/>
        </w:rPr>
        <w:t>（</w:t>
      </w:r>
      <w:r>
        <w:rPr>
          <w:rFonts w:hint="eastAsia" w:ascii="黑体" w:hAnsi="宋体" w:eastAsia="黑体"/>
          <w:sz w:val="24"/>
          <w:szCs w:val="22"/>
          <w:u w:val="none"/>
          <w:lang w:val="en-US" w:eastAsia="zh-CN"/>
        </w:rPr>
        <w:t>%</w:t>
      </w:r>
      <w:r>
        <w:rPr>
          <w:rFonts w:hint="eastAsia" w:ascii="黑体" w:hAnsi="宋体" w:eastAsia="黑体"/>
          <w:sz w:val="24"/>
          <w:szCs w:val="22"/>
          <w:u w:val="none"/>
        </w:rPr>
        <w:t>）承包</w:t>
      </w:r>
      <w:r>
        <w:rPr>
          <w:rFonts w:hint="eastAsia" w:ascii="黑体" w:hAnsi="宋体" w:eastAsia="黑体"/>
          <w:sz w:val="24"/>
          <w:szCs w:val="22"/>
          <w:u w:val="single"/>
          <w:lang w:eastAsia="zh-CN"/>
        </w:rPr>
        <w:t>南纺安丰厂区的维修</w:t>
      </w:r>
      <w:r>
        <w:rPr>
          <w:rFonts w:hint="eastAsia" w:ascii="黑体" w:hAnsi="宋体" w:eastAsia="黑体"/>
          <w:sz w:val="24"/>
          <w:szCs w:val="22"/>
          <w:u w:val="single"/>
        </w:rPr>
        <w:t>项目</w:t>
      </w:r>
      <w:r>
        <w:rPr>
          <w:rFonts w:hint="eastAsia" w:ascii="黑体" w:hAnsi="宋体" w:eastAsia="黑体"/>
          <w:sz w:val="24"/>
          <w:szCs w:val="22"/>
        </w:rPr>
        <w:t>施工任务</w:t>
      </w:r>
      <w:r>
        <w:rPr>
          <w:rFonts w:hint="eastAsia" w:ascii="宋体" w:hAnsi="宋体"/>
          <w:sz w:val="24"/>
          <w:szCs w:val="22"/>
        </w:rPr>
        <w:t>,并按</w:t>
      </w:r>
      <w:r>
        <w:rPr>
          <w:rFonts w:hint="eastAsia" w:ascii="宋体" w:hAnsi="宋体"/>
          <w:sz w:val="24"/>
          <w:szCs w:val="22"/>
          <w:lang w:eastAsia="zh-CN"/>
        </w:rPr>
        <w:t>相关</w:t>
      </w:r>
      <w:r>
        <w:rPr>
          <w:rFonts w:hint="eastAsia" w:ascii="宋体" w:hAnsi="宋体"/>
          <w:sz w:val="24"/>
          <w:szCs w:val="22"/>
        </w:rPr>
        <w:t>图纸、合同主要条款、工程建设标准条件承包上述工程的施工，</w:t>
      </w:r>
      <w:r>
        <w:rPr>
          <w:rFonts w:hint="eastAsia" w:ascii="宋体" w:hAnsi="宋体"/>
          <w:sz w:val="24"/>
          <w:szCs w:val="22"/>
          <w:lang w:eastAsia="zh-CN"/>
        </w:rPr>
        <w:t>工程质量达到</w:t>
      </w:r>
      <w:r>
        <w:rPr>
          <w:rFonts w:hint="eastAsia" w:ascii="宋体" w:hAnsi="宋体"/>
          <w:b/>
          <w:bCs/>
          <w:sz w:val="24"/>
          <w:szCs w:val="22"/>
          <w:lang w:eastAsia="zh-CN"/>
        </w:rPr>
        <w:t>合格</w:t>
      </w:r>
      <w:r>
        <w:rPr>
          <w:rFonts w:hint="eastAsia" w:ascii="宋体" w:hAnsi="宋体"/>
          <w:sz w:val="24"/>
          <w:szCs w:val="22"/>
          <w:lang w:eastAsia="zh-CN"/>
        </w:rPr>
        <w:t>要求，</w:t>
      </w:r>
      <w:r>
        <w:rPr>
          <w:rFonts w:hint="eastAsia" w:ascii="宋体" w:hAnsi="宋体"/>
          <w:sz w:val="24"/>
          <w:szCs w:val="22"/>
        </w:rPr>
        <w:t>并承担因施工造成的任何质量缺陷保修责任。</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宋体" w:hAnsi="宋体"/>
          <w:sz w:val="24"/>
          <w:szCs w:val="22"/>
        </w:rPr>
      </w:pPr>
      <w:r>
        <w:rPr>
          <w:rFonts w:hint="eastAsia" w:ascii="宋体" w:hAnsi="宋体"/>
          <w:sz w:val="24"/>
          <w:szCs w:val="22"/>
        </w:rPr>
        <w:t>2、我方已详细审核全部招标文件，包括修改文件（如有时）及有关附件。</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宋体" w:hAnsi="宋体"/>
          <w:sz w:val="24"/>
          <w:szCs w:val="22"/>
        </w:rPr>
      </w:pPr>
      <w:r>
        <w:rPr>
          <w:rFonts w:hint="eastAsia" w:ascii="宋体" w:hAnsi="宋体"/>
          <w:sz w:val="24"/>
          <w:szCs w:val="22"/>
        </w:rPr>
        <w:t>3、若我方中标，我方保证按合同协议书中规定的工期</w:t>
      </w:r>
      <w:r>
        <w:rPr>
          <w:rFonts w:hint="eastAsia" w:ascii="宋体" w:hAnsi="宋体"/>
          <w:sz w:val="24"/>
          <w:szCs w:val="22"/>
          <w:u w:val="single"/>
        </w:rPr>
        <w:t xml:space="preserve"> </w:t>
      </w:r>
      <w:r>
        <w:rPr>
          <w:rFonts w:hint="eastAsia" w:ascii="宋体" w:hAnsi="宋体"/>
          <w:sz w:val="24"/>
          <w:szCs w:val="22"/>
          <w:u w:val="single"/>
          <w:lang w:eastAsia="zh-CN"/>
        </w:rPr>
        <w:t>要求</w:t>
      </w:r>
      <w:r>
        <w:rPr>
          <w:rFonts w:hint="eastAsia" w:ascii="宋体" w:hAnsi="宋体"/>
          <w:sz w:val="24"/>
          <w:szCs w:val="22"/>
          <w:u w:val="single"/>
        </w:rPr>
        <w:t xml:space="preserve"> </w:t>
      </w:r>
      <w:r>
        <w:rPr>
          <w:rFonts w:hint="eastAsia" w:ascii="宋体" w:hAnsi="宋体"/>
          <w:sz w:val="24"/>
          <w:szCs w:val="22"/>
        </w:rPr>
        <w:t>日历天内，并承诺配合招标人要求提供交付使用。</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宋体" w:hAnsi="宋体"/>
          <w:sz w:val="24"/>
          <w:szCs w:val="22"/>
        </w:rPr>
      </w:pPr>
      <w:r>
        <w:rPr>
          <w:rFonts w:hint="eastAsia" w:ascii="宋体" w:hAnsi="宋体"/>
          <w:sz w:val="24"/>
          <w:szCs w:val="22"/>
        </w:rPr>
        <w:t>4、若我方中标，我方保证项目管理班子成员是施工组织设计中的项目管理班子成员，如因故不能履行职责确需变更的，所变更人员的资格、业绩等条件不低于投标文件中的条件，并经招标人、监理单位同意；保证在施工现场使用的机械设备，其设备的性能和规格不低于投标文件中采用的机械设备。</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宋体" w:hAnsi="宋体"/>
          <w:sz w:val="24"/>
          <w:szCs w:val="22"/>
        </w:rPr>
      </w:pPr>
      <w:r>
        <w:rPr>
          <w:rFonts w:hint="eastAsia" w:ascii="宋体" w:hAnsi="宋体"/>
          <w:sz w:val="24"/>
          <w:szCs w:val="22"/>
        </w:rPr>
        <w:t>5、若我方中标，我方保证用于工程的材料、设备的规格、型号、性能参数和质量标准，不低于投标文件所承诺的合格产品。</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宋体" w:hAnsi="宋体"/>
          <w:sz w:val="24"/>
          <w:szCs w:val="22"/>
        </w:rPr>
      </w:pPr>
      <w:r>
        <w:rPr>
          <w:rFonts w:hint="eastAsia" w:ascii="宋体" w:hAnsi="宋体"/>
          <w:sz w:val="24"/>
          <w:szCs w:val="22"/>
        </w:rPr>
        <w:t>6、若我方中标，我方保证对税收、国家规费和劳动保险费等不可竞争费用实行专款专用，不得挪作他用。</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宋体" w:hAnsi="宋体"/>
          <w:sz w:val="24"/>
          <w:szCs w:val="22"/>
        </w:rPr>
      </w:pPr>
      <w:r>
        <w:rPr>
          <w:rFonts w:hint="eastAsia" w:ascii="宋体" w:hAnsi="宋体"/>
          <w:sz w:val="24"/>
          <w:szCs w:val="22"/>
        </w:rPr>
        <w:t>7、若我方中标，我方保证在规定时间内签订施工合同，若放弃中标的，除没收投标保证金外，还赔偿由此给招标人带来的损失。</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ˎ̥" w:hAnsi="ˎ̥" w:cs="宋体"/>
          <w:color w:val="000000"/>
          <w:kern w:val="0"/>
          <w:sz w:val="24"/>
          <w:szCs w:val="22"/>
        </w:rPr>
      </w:pPr>
      <w:r>
        <w:rPr>
          <w:rFonts w:hint="eastAsia" w:ascii="宋体" w:hAnsi="宋体"/>
          <w:sz w:val="24"/>
          <w:szCs w:val="22"/>
        </w:rPr>
        <w:t>8、我方承诺</w:t>
      </w:r>
      <w:r>
        <w:rPr>
          <w:rFonts w:ascii="ˎ̥" w:hAnsi="ˎ̥" w:cs="宋体"/>
          <w:color w:val="000000"/>
          <w:kern w:val="0"/>
          <w:sz w:val="24"/>
          <w:szCs w:val="22"/>
        </w:rPr>
        <w:t>项目经理无在建工程</w:t>
      </w:r>
      <w:r>
        <w:rPr>
          <w:rFonts w:hint="eastAsia" w:ascii="ˎ̥" w:hAnsi="ˎ̥" w:cs="宋体"/>
          <w:color w:val="000000"/>
          <w:kern w:val="0"/>
          <w:sz w:val="24"/>
          <w:szCs w:val="22"/>
        </w:rPr>
        <w:t>。</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ˎ̥" w:hAnsi="ˎ̥" w:cs="宋体"/>
          <w:color w:val="000000"/>
          <w:kern w:val="0"/>
          <w:sz w:val="24"/>
          <w:szCs w:val="22"/>
        </w:rPr>
      </w:pPr>
      <w:r>
        <w:rPr>
          <w:rFonts w:hint="eastAsia" w:ascii="ˎ̥" w:hAnsi="ˎ̥" w:cs="宋体"/>
          <w:color w:val="000000"/>
          <w:kern w:val="0"/>
          <w:sz w:val="24"/>
          <w:szCs w:val="22"/>
        </w:rPr>
        <w:t>9、若我方中标，我方保证为现场施工人员办理人身工伤保险。</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宋体" w:hAnsi="宋体"/>
          <w:sz w:val="24"/>
          <w:szCs w:val="22"/>
        </w:rPr>
      </w:pPr>
      <w:r>
        <w:rPr>
          <w:rFonts w:hint="eastAsia" w:ascii="ˎ̥" w:hAnsi="ˎ̥" w:cs="宋体"/>
          <w:color w:val="000000"/>
          <w:kern w:val="0"/>
          <w:sz w:val="24"/>
          <w:szCs w:val="22"/>
        </w:rPr>
        <w:t>10、若我方中标，我方保证按有关部门要求缴纳农民工保证金。</w:t>
      </w:r>
    </w:p>
    <w:p>
      <w:pPr>
        <w:keepNext w:val="0"/>
        <w:keepLines w:val="0"/>
        <w:pageBreakBefore w:val="0"/>
        <w:widowControl w:val="0"/>
        <w:kinsoku/>
        <w:wordWrap/>
        <w:overflowPunct/>
        <w:topLinePunct w:val="0"/>
        <w:autoSpaceDE/>
        <w:autoSpaceDN/>
        <w:bidi w:val="0"/>
        <w:adjustRightInd/>
        <w:snapToGrid/>
        <w:spacing w:before="93" w:beforeLines="30" w:line="400" w:lineRule="exact"/>
        <w:ind w:firstLine="510"/>
        <w:jc w:val="left"/>
        <w:textAlignment w:val="auto"/>
        <w:rPr>
          <w:rFonts w:hint="eastAsia" w:ascii="宋体" w:hAnsi="宋体"/>
          <w:sz w:val="24"/>
          <w:szCs w:val="22"/>
        </w:rPr>
      </w:pPr>
      <w:r>
        <w:rPr>
          <w:rFonts w:hint="eastAsia" w:ascii="宋体" w:hAnsi="宋体"/>
          <w:sz w:val="24"/>
          <w:szCs w:val="22"/>
        </w:rPr>
        <w:t>11、除非另外达成协议并生效，你方的中标通知书和本投标文件将成为约束双方的合同文件的组成部分。</w:t>
      </w:r>
    </w:p>
    <w:p>
      <w:pPr>
        <w:spacing w:before="93" w:beforeLines="30" w:line="320" w:lineRule="exact"/>
        <w:ind w:firstLine="510"/>
        <w:jc w:val="left"/>
        <w:rPr>
          <w:rFonts w:hint="eastAsia" w:ascii="宋体" w:hAnsi="宋体"/>
          <w:sz w:val="24"/>
          <w:szCs w:val="22"/>
        </w:rPr>
      </w:pPr>
    </w:p>
    <w:p>
      <w:pPr>
        <w:spacing w:line="320" w:lineRule="exact"/>
        <w:ind w:firstLine="510"/>
        <w:jc w:val="left"/>
        <w:rPr>
          <w:rFonts w:hint="eastAsia" w:ascii="宋体" w:hAnsi="宋体"/>
          <w:sz w:val="24"/>
          <w:szCs w:val="22"/>
          <w:u w:val="single"/>
        </w:rPr>
      </w:pPr>
      <w:r>
        <w:rPr>
          <w:rFonts w:hint="eastAsia" w:ascii="宋体" w:hAnsi="宋体"/>
          <w:sz w:val="24"/>
          <w:szCs w:val="22"/>
        </w:rPr>
        <w:t>投标人：</w:t>
      </w:r>
      <w:r>
        <w:rPr>
          <w:rFonts w:hint="eastAsia" w:ascii="宋体" w:hAnsi="宋体"/>
          <w:sz w:val="24"/>
          <w:szCs w:val="22"/>
          <w:u w:val="single"/>
        </w:rPr>
        <w:t xml:space="preserve">                                  （盖章）</w:t>
      </w:r>
    </w:p>
    <w:p>
      <w:pPr>
        <w:spacing w:line="320" w:lineRule="exact"/>
        <w:ind w:firstLine="510"/>
        <w:jc w:val="left"/>
        <w:rPr>
          <w:rFonts w:hint="eastAsia" w:ascii="宋体" w:hAnsi="宋体"/>
          <w:sz w:val="24"/>
          <w:szCs w:val="22"/>
        </w:rPr>
      </w:pPr>
    </w:p>
    <w:p>
      <w:pPr>
        <w:spacing w:line="320" w:lineRule="exact"/>
        <w:ind w:firstLine="510"/>
        <w:jc w:val="left"/>
        <w:rPr>
          <w:rFonts w:hint="eastAsia" w:ascii="宋体" w:hAnsi="宋体"/>
          <w:sz w:val="24"/>
          <w:szCs w:val="22"/>
          <w:u w:val="single"/>
        </w:rPr>
      </w:pPr>
      <w:r>
        <w:rPr>
          <w:rFonts w:hint="eastAsia" w:ascii="宋体" w:hAnsi="宋体"/>
          <w:sz w:val="24"/>
          <w:szCs w:val="22"/>
        </w:rPr>
        <w:t>单位地址：</w:t>
      </w:r>
      <w:r>
        <w:rPr>
          <w:rFonts w:hint="eastAsia" w:ascii="宋体" w:hAnsi="宋体"/>
          <w:sz w:val="24"/>
          <w:szCs w:val="22"/>
          <w:u w:val="single"/>
        </w:rPr>
        <w:t xml:space="preserve">                                        </w:t>
      </w:r>
    </w:p>
    <w:p>
      <w:pPr>
        <w:spacing w:line="320" w:lineRule="exact"/>
        <w:ind w:firstLine="510"/>
        <w:jc w:val="left"/>
        <w:rPr>
          <w:rFonts w:hint="eastAsia" w:ascii="宋体" w:hAnsi="宋体"/>
          <w:sz w:val="24"/>
          <w:szCs w:val="22"/>
          <w:u w:val="single"/>
        </w:rPr>
      </w:pPr>
    </w:p>
    <w:p>
      <w:pPr>
        <w:spacing w:line="320" w:lineRule="exact"/>
        <w:ind w:firstLine="510"/>
        <w:jc w:val="left"/>
        <w:rPr>
          <w:rFonts w:hint="eastAsia" w:ascii="宋体" w:hAnsi="宋体"/>
          <w:sz w:val="24"/>
          <w:szCs w:val="22"/>
          <w:u w:val="single"/>
        </w:rPr>
      </w:pPr>
      <w:r>
        <w:rPr>
          <w:rFonts w:hint="eastAsia" w:ascii="宋体" w:hAnsi="宋体"/>
          <w:sz w:val="24"/>
          <w:szCs w:val="22"/>
        </w:rPr>
        <w:t>法定代表人或其委托代理人：</w:t>
      </w:r>
      <w:r>
        <w:rPr>
          <w:rFonts w:hint="eastAsia" w:ascii="宋体" w:hAnsi="宋体"/>
          <w:sz w:val="24"/>
          <w:szCs w:val="22"/>
          <w:u w:val="single"/>
        </w:rPr>
        <w:t xml:space="preserve">      （盖章）</w:t>
      </w:r>
    </w:p>
    <w:p>
      <w:pPr>
        <w:spacing w:line="320" w:lineRule="exact"/>
        <w:ind w:firstLine="540" w:firstLineChars="225"/>
      </w:pPr>
      <w:r>
        <w:rPr>
          <w:rFonts w:hint="eastAsia" w:ascii="宋体" w:hAnsi="宋体"/>
          <w:sz w:val="24"/>
          <w:szCs w:val="22"/>
        </w:rPr>
        <w:t>日  期：</w:t>
      </w:r>
      <w:r>
        <w:rPr>
          <w:rFonts w:hint="eastAsia" w:ascii="宋体" w:hAnsi="宋体"/>
          <w:sz w:val="24"/>
          <w:szCs w:val="22"/>
          <w:u w:val="single"/>
        </w:rPr>
        <w:t xml:space="preserve">     </w:t>
      </w:r>
      <w:r>
        <w:rPr>
          <w:rFonts w:hint="eastAsia" w:ascii="宋体" w:hAnsi="宋体"/>
          <w:sz w:val="24"/>
          <w:szCs w:val="22"/>
        </w:rPr>
        <w:t>年</w:t>
      </w:r>
      <w:r>
        <w:rPr>
          <w:rFonts w:hint="eastAsia" w:ascii="宋体" w:hAnsi="宋体"/>
          <w:sz w:val="24"/>
          <w:szCs w:val="22"/>
          <w:u w:val="single"/>
        </w:rPr>
        <w:t xml:space="preserve">     </w:t>
      </w:r>
      <w:r>
        <w:rPr>
          <w:rFonts w:hint="eastAsia" w:ascii="宋体" w:hAnsi="宋体"/>
          <w:sz w:val="24"/>
          <w:szCs w:val="22"/>
        </w:rPr>
        <w:t>月</w:t>
      </w:r>
      <w:r>
        <w:rPr>
          <w:rFonts w:hint="eastAsia" w:ascii="宋体" w:hAnsi="宋体"/>
          <w:sz w:val="24"/>
          <w:szCs w:val="22"/>
          <w:u w:val="single"/>
        </w:rPr>
        <w:t xml:space="preserve">      </w:t>
      </w:r>
      <w:r>
        <w:rPr>
          <w:rFonts w:hint="eastAsia" w:ascii="宋体" w:hAnsi="宋体"/>
          <w:sz w:val="24"/>
          <w:szCs w:val="22"/>
        </w:rPr>
        <w:t>日</w:t>
      </w:r>
    </w:p>
    <w:sectPr>
      <w:headerReference r:id="rId3" w:type="default"/>
      <w:footerReference r:id="rId5" w:type="default"/>
      <w:headerReference r:id="rId4" w:type="even"/>
      <w:footerReference r:id="rId6" w:type="even"/>
      <w:footnotePr>
        <w:numFmt w:val="decimal"/>
      </w:footnotePr>
      <w:pgSz w:w="11906" w:h="16838"/>
      <w:pgMar w:top="1134" w:right="1247" w:bottom="1134" w:left="1247" w:header="0"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8</w:t>
    </w:r>
    <w:r>
      <w:fldChar w:fldCharType="end"/>
    </w:r>
  </w:p>
  <w:p>
    <w:pPr>
      <w:pStyle w:val="2"/>
      <w:ind w:right="360"/>
      <w:jc w:val="center"/>
      <w:rPr>
        <w:rFonts w:ascii="宋体" w:hAnsi="宋体"/>
        <w:sz w:val="19"/>
        <w:szCs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fldChar w:fldCharType="begin"/>
    </w:r>
    <w:r>
      <w:rPr>
        <w:rStyle w:val="6"/>
      </w:rPr>
      <w:instrText xml:space="preserve">PAGE  </w:instrText>
    </w:r>
    <w:r>
      <w:fldChar w:fldCharType="separate"/>
    </w:r>
    <w:r>
      <w:rPr>
        <w:rStyle w:val="6"/>
      </w:rPr>
      <w:t>8</w:t>
    </w:r>
    <w:r>
      <w:fldChar w:fldCharType="end"/>
    </w:r>
  </w:p>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fldChar w:fldCharType="begin"/>
    </w:r>
    <w:r>
      <w:rPr>
        <w:rStyle w:val="6"/>
      </w:rPr>
      <w:instrText xml:space="preserve">PAGE  </w:instrText>
    </w:r>
    <w:r>
      <w:fldChar w:fldCharType="end"/>
    </w:r>
  </w:p>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iYTZkMjE5ZGQ3Mjk3NDQwNWVmZWE1NWIwNTU5OGEifQ=="/>
  </w:docVars>
  <w:rsids>
    <w:rsidRoot w:val="00000000"/>
    <w:rsid w:val="04CF0C38"/>
    <w:rsid w:val="0A8235E3"/>
    <w:rsid w:val="1D4C4073"/>
    <w:rsid w:val="246D1D3C"/>
    <w:rsid w:val="2617770E"/>
    <w:rsid w:val="2A2B114A"/>
    <w:rsid w:val="2CAD5E46"/>
    <w:rsid w:val="30EE1B50"/>
    <w:rsid w:val="3A893303"/>
    <w:rsid w:val="3F560731"/>
    <w:rsid w:val="449973A1"/>
    <w:rsid w:val="44C818B0"/>
    <w:rsid w:val="48CC6043"/>
    <w:rsid w:val="56892ABE"/>
    <w:rsid w:val="56B2796E"/>
    <w:rsid w:val="64C00242"/>
    <w:rsid w:val="681244FC"/>
    <w:rsid w:val="76AF7F5E"/>
    <w:rsid w:val="784C1F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autoRedefine/>
    <w:qFormat/>
    <w:uiPriority w:val="0"/>
  </w:style>
  <w:style w:type="character" w:customStyle="1" w:styleId="7">
    <w:name w:val="样式 正文缩进特点ALT+Z表正文正文非缩进四号段1Normal Indent Char2Normal Inde..."/>
    <w:qFormat/>
    <w:uiPriority w:val="0"/>
    <w:rPr>
      <w:rFonts w:ascii="宋体"/>
      <w:b/>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746</Words>
  <Characters>751</Characters>
  <Lines>0</Lines>
  <Paragraphs>0</Paragraphs>
  <TotalTime>8</TotalTime>
  <ScaleCrop>false</ScaleCrop>
  <LinksUpToDate>false</LinksUpToDate>
  <CharactersWithSpaces>860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2023-02-22T08:29:00Z</cp:lastPrinted>
  <dcterms:modified xsi:type="dcterms:W3CDTF">2024-03-11T03:34:54Z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D82C71A9BD9447DEAE04EA5C6CF16CA0</vt:lpwstr>
  </property>
</Properties>
</file>